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4EAF" w:rsidRPr="008F1567" w:rsidRDefault="005A1927" w:rsidP="001371FD">
      <w:pPr>
        <w:rPr>
          <w:b/>
          <w:color w:val="0000CC"/>
          <w:sz w:val="28"/>
        </w:rPr>
      </w:pPr>
      <w:r w:rsidRPr="008F1567">
        <w:rPr>
          <w:rFonts w:hint="eastAsia"/>
          <w:b/>
          <w:color w:val="0000CC"/>
          <w:sz w:val="28"/>
          <w:lang w:eastAsia="zh-HK"/>
        </w:rPr>
        <w:t>財務管理簡單學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2"/>
        <w:gridCol w:w="1458"/>
        <w:gridCol w:w="6645"/>
        <w:gridCol w:w="6642"/>
      </w:tblGrid>
      <w:tr w:rsidR="00025C91" w:rsidRPr="00025C91" w:rsidTr="00221E8F">
        <w:trPr>
          <w:tblHeader/>
          <w:jc w:val="center"/>
        </w:trPr>
        <w:tc>
          <w:tcPr>
            <w:tcW w:w="327" w:type="pct"/>
            <w:shd w:val="clear" w:color="auto" w:fill="E7E6E6" w:themeFill="background2"/>
          </w:tcPr>
          <w:p w:rsidR="00442BA1" w:rsidRPr="00025C91" w:rsidRDefault="00442BA1" w:rsidP="00025C91">
            <w:pPr>
              <w:jc w:val="center"/>
              <w:rPr>
                <w:color w:val="333399"/>
                <w:sz w:val="20"/>
                <w:szCs w:val="20"/>
              </w:rPr>
            </w:pPr>
            <w:r w:rsidRPr="00025C91">
              <w:rPr>
                <w:rFonts w:ascii="Cambria" w:hAnsi="新細明體"/>
                <w:b/>
                <w:sz w:val="20"/>
                <w:szCs w:val="20"/>
              </w:rPr>
              <w:t>頁數</w:t>
            </w:r>
          </w:p>
        </w:tc>
        <w:tc>
          <w:tcPr>
            <w:tcW w:w="462" w:type="pct"/>
            <w:shd w:val="clear" w:color="auto" w:fill="E7E6E6" w:themeFill="background2"/>
          </w:tcPr>
          <w:p w:rsidR="00442BA1" w:rsidRPr="00025C91" w:rsidRDefault="00442BA1" w:rsidP="00025C91">
            <w:pPr>
              <w:jc w:val="center"/>
              <w:rPr>
                <w:color w:val="333399"/>
                <w:sz w:val="20"/>
                <w:szCs w:val="20"/>
              </w:rPr>
            </w:pPr>
            <w:r w:rsidRPr="00025C91">
              <w:rPr>
                <w:rFonts w:ascii="Cambria" w:hAnsi="新細明體"/>
                <w:b/>
                <w:sz w:val="20"/>
                <w:szCs w:val="20"/>
              </w:rPr>
              <w:t>行數</w:t>
            </w:r>
          </w:p>
        </w:tc>
        <w:tc>
          <w:tcPr>
            <w:tcW w:w="2106" w:type="pct"/>
            <w:shd w:val="clear" w:color="auto" w:fill="E7E6E6" w:themeFill="background2"/>
          </w:tcPr>
          <w:p w:rsidR="00442BA1" w:rsidRPr="00025C91" w:rsidRDefault="00442BA1" w:rsidP="00025C91">
            <w:pPr>
              <w:jc w:val="center"/>
              <w:rPr>
                <w:color w:val="333399"/>
                <w:sz w:val="20"/>
                <w:szCs w:val="20"/>
              </w:rPr>
            </w:pPr>
            <w:r w:rsidRPr="00025C91">
              <w:rPr>
                <w:rFonts w:ascii="Cambria" w:hAnsi="新細明體"/>
                <w:b/>
                <w:sz w:val="20"/>
                <w:szCs w:val="20"/>
              </w:rPr>
              <w:t>原文</w:t>
            </w:r>
          </w:p>
        </w:tc>
        <w:tc>
          <w:tcPr>
            <w:tcW w:w="2105" w:type="pct"/>
            <w:shd w:val="clear" w:color="auto" w:fill="E7E6E6" w:themeFill="background2"/>
          </w:tcPr>
          <w:p w:rsidR="00442BA1" w:rsidRPr="00025C91" w:rsidRDefault="00442BA1" w:rsidP="00025C91">
            <w:pPr>
              <w:jc w:val="center"/>
              <w:rPr>
                <w:color w:val="333399"/>
                <w:sz w:val="20"/>
                <w:szCs w:val="20"/>
              </w:rPr>
            </w:pPr>
            <w:r w:rsidRPr="00025C91">
              <w:rPr>
                <w:rFonts w:ascii="Cambria" w:hAnsi="新細明體"/>
                <w:b/>
                <w:sz w:val="20"/>
                <w:szCs w:val="20"/>
              </w:rPr>
              <w:t>修改</w:t>
            </w:r>
          </w:p>
        </w:tc>
      </w:tr>
      <w:tr w:rsidR="00225E88" w:rsidRPr="00025C91" w:rsidTr="00225E88">
        <w:trPr>
          <w:jc w:val="center"/>
        </w:trPr>
        <w:tc>
          <w:tcPr>
            <w:tcW w:w="327" w:type="pct"/>
            <w:vMerge w:val="restart"/>
            <w:vAlign w:val="center"/>
          </w:tcPr>
          <w:p w:rsidR="00225E88" w:rsidRDefault="00225E88" w:rsidP="00682748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209</w:t>
            </w:r>
          </w:p>
        </w:tc>
        <w:tc>
          <w:tcPr>
            <w:tcW w:w="462" w:type="pct"/>
            <w:vMerge w:val="restart"/>
            <w:vAlign w:val="center"/>
          </w:tcPr>
          <w:p w:rsidR="00225E88" w:rsidRDefault="00225E88" w:rsidP="00225E88">
            <w:pPr>
              <w:snapToGrid w:val="0"/>
              <w:jc w:val="center"/>
              <w:rPr>
                <w:sz w:val="20"/>
                <w:szCs w:val="20"/>
              </w:rPr>
            </w:pPr>
            <w:r w:rsidRPr="00225E88">
              <w:rPr>
                <w:rFonts w:hint="eastAsia"/>
                <w:sz w:val="20"/>
                <w:szCs w:val="20"/>
              </w:rPr>
              <w:t>二、計算與問答題</w:t>
            </w:r>
          </w:p>
        </w:tc>
        <w:tc>
          <w:tcPr>
            <w:tcW w:w="2106" w:type="pct"/>
          </w:tcPr>
          <w:p w:rsidR="00225E88" w:rsidRDefault="00225E88" w:rsidP="00225E88">
            <w:pPr>
              <w:pStyle w:val="aa"/>
              <w:numPr>
                <w:ilvl w:val="0"/>
                <w:numId w:val="3"/>
              </w:numPr>
              <w:ind w:leftChars="0" w:left="345" w:hanging="283"/>
              <w:jc w:val="both"/>
              <w:rPr>
                <w:rFonts w:hint="eastAsia"/>
                <w:sz w:val="20"/>
                <w:szCs w:val="20"/>
                <w:lang w:eastAsia="zh-HK"/>
              </w:rPr>
            </w:pPr>
            <w:r w:rsidRPr="00225E88">
              <w:rPr>
                <w:rFonts w:hint="eastAsia"/>
                <w:sz w:val="20"/>
                <w:szCs w:val="20"/>
                <w:lang w:eastAsia="zh-HK"/>
              </w:rPr>
              <w:t>投資人搜集股票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A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與股票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B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過去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3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年度報酬率如下。請根據這些資訊，計算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2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個股票的（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1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）預期報酬率、（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2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）報酬率變異數、（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3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）報酬率標準差、（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4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）報酬率半標準差、（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5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）報酬率變異係數、（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6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）報酬率共變異數、（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7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）報酬率相關係數等數據。</w:t>
            </w:r>
          </w:p>
          <w:p w:rsidR="00225E88" w:rsidRPr="00225E88" w:rsidRDefault="00225E88" w:rsidP="00225E88">
            <w:pPr>
              <w:pStyle w:val="aa"/>
              <w:ind w:leftChars="0" w:left="345"/>
              <w:jc w:val="both"/>
              <w:rPr>
                <w:rFonts w:hint="eastAsia"/>
                <w:b/>
                <w:sz w:val="20"/>
                <w:szCs w:val="20"/>
                <w:lang w:eastAsia="zh-HK"/>
              </w:rPr>
            </w:pPr>
            <w:r w:rsidRPr="00225E88">
              <w:rPr>
                <w:rFonts w:hint="eastAsia"/>
                <w:b/>
                <w:color w:val="FF0000"/>
                <w:sz w:val="20"/>
                <w:szCs w:val="20"/>
                <w:lang w:eastAsia="zh-HK"/>
              </w:rPr>
              <w:t xml:space="preserve"> </w:t>
            </w:r>
            <w:r w:rsidRPr="00225E88">
              <w:rPr>
                <w:rFonts w:hint="eastAsia"/>
                <w:b/>
                <w:color w:val="FF0000"/>
                <w:sz w:val="20"/>
                <w:szCs w:val="20"/>
              </w:rPr>
              <w:t>（缺參考圖表）</w:t>
            </w:r>
            <w:r>
              <w:rPr>
                <w:rFonts w:hint="eastAsia"/>
                <w:b/>
                <w:color w:val="FF0000"/>
                <w:sz w:val="20"/>
                <w:szCs w:val="20"/>
              </w:rPr>
              <w:t>，補上如右圖。</w:t>
            </w:r>
          </w:p>
        </w:tc>
        <w:tc>
          <w:tcPr>
            <w:tcW w:w="2105" w:type="pct"/>
          </w:tcPr>
          <w:p w:rsidR="00225E88" w:rsidRDefault="00225E88" w:rsidP="00225E88">
            <w:pPr>
              <w:pStyle w:val="aa"/>
              <w:numPr>
                <w:ilvl w:val="0"/>
                <w:numId w:val="4"/>
              </w:numPr>
              <w:ind w:leftChars="0" w:left="221" w:hanging="221"/>
              <w:jc w:val="both"/>
              <w:rPr>
                <w:rFonts w:hint="eastAsia"/>
                <w:sz w:val="20"/>
                <w:szCs w:val="20"/>
              </w:rPr>
            </w:pPr>
            <w:r w:rsidRPr="00225E88">
              <w:rPr>
                <w:rFonts w:hint="eastAsia"/>
                <w:sz w:val="20"/>
                <w:szCs w:val="20"/>
                <w:lang w:eastAsia="zh-HK"/>
              </w:rPr>
              <w:t>投資人搜集股票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A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與股票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B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過去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3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年度報酬率如下。請根據這些資訊，計算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2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個股票的（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1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）預期報酬率、（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2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）報酬率變異數、（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3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）報酬率標準差、（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4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）報酬率半標準差、（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5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）報酬率變異係數、（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6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）報酬率共變異數、（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7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）報酬率相關係數等數據。</w:t>
            </w:r>
          </w:p>
          <w:p w:rsidR="00225E88" w:rsidRPr="00225E88" w:rsidRDefault="00225E88" w:rsidP="00225E88">
            <w:pPr>
              <w:jc w:val="both"/>
              <w:rPr>
                <w:sz w:val="20"/>
                <w:szCs w:val="20"/>
              </w:rPr>
            </w:pPr>
            <w:r>
              <w:object w:dxaOrig="12432" w:dyaOrig="52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45" type="#_x0000_t75" style="width:227.1pt;height:95.1pt" o:ole="">
                  <v:imagedata r:id="rId8" o:title=""/>
                </v:shape>
                <o:OLEObject Type="Embed" ProgID="PBrush" ShapeID="_x0000_i1045" DrawAspect="Content" ObjectID="_1622617226" r:id="rId9"/>
              </w:object>
            </w:r>
          </w:p>
        </w:tc>
      </w:tr>
      <w:tr w:rsidR="00225E88" w:rsidRPr="00025C91" w:rsidTr="00225E88">
        <w:trPr>
          <w:jc w:val="center"/>
        </w:trPr>
        <w:tc>
          <w:tcPr>
            <w:tcW w:w="327" w:type="pct"/>
            <w:vMerge/>
            <w:vAlign w:val="center"/>
          </w:tcPr>
          <w:p w:rsidR="00225E88" w:rsidRDefault="00225E88" w:rsidP="00682748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462" w:type="pct"/>
            <w:vMerge/>
            <w:vAlign w:val="center"/>
          </w:tcPr>
          <w:p w:rsidR="00225E88" w:rsidRPr="00225E88" w:rsidRDefault="00225E88" w:rsidP="00225E88">
            <w:pPr>
              <w:snapToGrid w:val="0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2106" w:type="pct"/>
          </w:tcPr>
          <w:p w:rsidR="00225E88" w:rsidRDefault="00225E88" w:rsidP="00225E88">
            <w:pPr>
              <w:pStyle w:val="aa"/>
              <w:numPr>
                <w:ilvl w:val="0"/>
                <w:numId w:val="3"/>
              </w:numPr>
              <w:ind w:leftChars="0" w:left="345" w:hanging="345"/>
              <w:jc w:val="both"/>
              <w:rPr>
                <w:rFonts w:hint="eastAsia"/>
                <w:sz w:val="20"/>
                <w:szCs w:val="20"/>
                <w:lang w:eastAsia="zh-HK"/>
              </w:rPr>
            </w:pPr>
            <w:r w:rsidRPr="00225E88">
              <w:rPr>
                <w:rFonts w:hint="eastAsia"/>
                <w:sz w:val="20"/>
                <w:szCs w:val="20"/>
                <w:lang w:eastAsia="zh-HK"/>
              </w:rPr>
              <w:t>投資人對未來景氣狀況與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2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個股票報酬率判斷如下。請根據這些資訊，計算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2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個股票的（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1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）預期報酬率、（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2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）報酬率變異數、（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3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）報酬率標準差、（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4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）報酬率半標準差、（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5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）報酬率變異係數、（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6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）報酬率共變異數、（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7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）報酬率相關係數等數據。</w:t>
            </w:r>
          </w:p>
          <w:p w:rsidR="00225E88" w:rsidRPr="00225E88" w:rsidRDefault="00225E88" w:rsidP="00225E88">
            <w:pPr>
              <w:pStyle w:val="aa"/>
              <w:ind w:leftChars="0" w:left="345"/>
              <w:jc w:val="both"/>
              <w:rPr>
                <w:rFonts w:hint="eastAsia"/>
                <w:sz w:val="20"/>
                <w:szCs w:val="20"/>
                <w:lang w:eastAsia="zh-HK"/>
              </w:rPr>
            </w:pPr>
            <w:r w:rsidRPr="00225E88">
              <w:rPr>
                <w:rFonts w:hint="eastAsia"/>
                <w:b/>
                <w:color w:val="FF0000"/>
                <w:sz w:val="20"/>
                <w:szCs w:val="20"/>
              </w:rPr>
              <w:t>（缺參考圖表）</w:t>
            </w:r>
            <w:r>
              <w:rPr>
                <w:rFonts w:hint="eastAsia"/>
                <w:b/>
                <w:color w:val="FF0000"/>
                <w:sz w:val="20"/>
                <w:szCs w:val="20"/>
              </w:rPr>
              <w:t>，</w:t>
            </w:r>
            <w:bookmarkStart w:id="0" w:name="_GoBack"/>
            <w:bookmarkEnd w:id="0"/>
            <w:r>
              <w:rPr>
                <w:rFonts w:hint="eastAsia"/>
                <w:b/>
                <w:color w:val="FF0000"/>
                <w:sz w:val="20"/>
                <w:szCs w:val="20"/>
              </w:rPr>
              <w:t>補上如右圖。</w:t>
            </w:r>
          </w:p>
        </w:tc>
        <w:tc>
          <w:tcPr>
            <w:tcW w:w="2105" w:type="pct"/>
          </w:tcPr>
          <w:p w:rsidR="00225E88" w:rsidRDefault="00225E88" w:rsidP="00225E88">
            <w:pPr>
              <w:pStyle w:val="aa"/>
              <w:numPr>
                <w:ilvl w:val="0"/>
                <w:numId w:val="4"/>
              </w:numPr>
              <w:ind w:leftChars="0" w:left="221" w:hanging="221"/>
              <w:jc w:val="both"/>
              <w:rPr>
                <w:rFonts w:hint="eastAsia"/>
                <w:sz w:val="20"/>
                <w:szCs w:val="20"/>
                <w:lang w:eastAsia="zh-HK"/>
              </w:rPr>
            </w:pPr>
            <w:r w:rsidRPr="00225E88">
              <w:rPr>
                <w:rFonts w:hint="eastAsia"/>
                <w:sz w:val="20"/>
                <w:szCs w:val="20"/>
                <w:lang w:eastAsia="zh-HK"/>
              </w:rPr>
              <w:t>投資人對未來景氣狀況與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2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個股票報酬率判斷如下。請根據這些資訊，計算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2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個股票的（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1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）預期報酬率、（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2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）報酬率變異數、（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3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）報酬率標準差、（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4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）報酬率半標準差、（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5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）報酬率變異係數、（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6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）報酬率共變異數、（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7</w:t>
            </w:r>
            <w:r w:rsidRPr="00225E88">
              <w:rPr>
                <w:rFonts w:hint="eastAsia"/>
                <w:sz w:val="20"/>
                <w:szCs w:val="20"/>
                <w:lang w:eastAsia="zh-HK"/>
              </w:rPr>
              <w:t>）報酬率相關係數等數據。</w:t>
            </w:r>
          </w:p>
          <w:p w:rsidR="00225E88" w:rsidRPr="00225E88" w:rsidRDefault="00225E88" w:rsidP="00225E88">
            <w:pPr>
              <w:jc w:val="both"/>
              <w:rPr>
                <w:rFonts w:hint="eastAsia"/>
                <w:sz w:val="20"/>
                <w:szCs w:val="20"/>
                <w:lang w:eastAsia="zh-HK"/>
              </w:rPr>
            </w:pPr>
            <w:r>
              <w:object w:dxaOrig="4320" w:dyaOrig="1458">
                <v:shape id="_x0000_i1046" type="#_x0000_t75" style="width:267.7pt;height:90.45pt" o:ole="">
                  <v:imagedata r:id="rId10" o:title=""/>
                </v:shape>
                <o:OLEObject Type="Embed" ProgID="PBrush" ShapeID="_x0000_i1046" DrawAspect="Content" ObjectID="_1622617227" r:id="rId11"/>
              </w:object>
            </w:r>
          </w:p>
        </w:tc>
      </w:tr>
    </w:tbl>
    <w:p w:rsidR="00430C2D" w:rsidRPr="0087320A" w:rsidRDefault="00430C2D" w:rsidP="00442BA1">
      <w:pPr>
        <w:rPr>
          <w:color w:val="333399"/>
        </w:rPr>
      </w:pPr>
    </w:p>
    <w:sectPr w:rsidR="00430C2D" w:rsidRPr="0087320A" w:rsidSect="00225E88">
      <w:headerReference w:type="default" r:id="rId12"/>
      <w:pgSz w:w="16838" w:h="11906" w:orient="landscape" w:code="9"/>
      <w:pgMar w:top="567" w:right="709" w:bottom="567" w:left="568" w:header="340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52B1" w:rsidRDefault="00EB52B1" w:rsidP="00082893">
      <w:r>
        <w:separator/>
      </w:r>
    </w:p>
  </w:endnote>
  <w:endnote w:type="continuationSeparator" w:id="0">
    <w:p w:rsidR="00EB52B1" w:rsidRDefault="00EB52B1" w:rsidP="000828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52B1" w:rsidRDefault="00EB52B1" w:rsidP="00082893">
      <w:r>
        <w:separator/>
      </w:r>
    </w:p>
  </w:footnote>
  <w:footnote w:type="continuationSeparator" w:id="0">
    <w:p w:rsidR="00EB52B1" w:rsidRDefault="00EB52B1" w:rsidP="0008289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5E88" w:rsidRDefault="00FA7B99" w:rsidP="001371FD">
    <w:pPr>
      <w:pStyle w:val="a4"/>
      <w:jc w:val="right"/>
    </w:pPr>
    <w:r>
      <w:rPr>
        <w:rFonts w:hint="eastAsia"/>
      </w:rPr>
      <w:t>10</w:t>
    </w:r>
    <w:r w:rsidR="00993D57">
      <w:rPr>
        <w:rFonts w:hint="eastAsia"/>
      </w:rPr>
      <w:t>8.0</w:t>
    </w:r>
    <w:r w:rsidR="00225E88">
      <w:rPr>
        <w:rFonts w:hint="eastAsia"/>
      </w:rPr>
      <w:t>6.21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54115D"/>
    <w:multiLevelType w:val="hybridMultilevel"/>
    <w:tmpl w:val="81CC146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62F65362"/>
    <w:multiLevelType w:val="hybridMultilevel"/>
    <w:tmpl w:val="530C8EC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6CA95A95"/>
    <w:multiLevelType w:val="hybridMultilevel"/>
    <w:tmpl w:val="93989B9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7E2C394C"/>
    <w:multiLevelType w:val="hybridMultilevel"/>
    <w:tmpl w:val="81CC146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revisionView w:inkAnnotation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BA1"/>
    <w:rsid w:val="000246E9"/>
    <w:rsid w:val="00025C91"/>
    <w:rsid w:val="00046A29"/>
    <w:rsid w:val="00047AB0"/>
    <w:rsid w:val="00061DDA"/>
    <w:rsid w:val="00064D70"/>
    <w:rsid w:val="00082893"/>
    <w:rsid w:val="000B6EAF"/>
    <w:rsid w:val="000C773E"/>
    <w:rsid w:val="000E24CB"/>
    <w:rsid w:val="00110E57"/>
    <w:rsid w:val="00116CC8"/>
    <w:rsid w:val="001371FD"/>
    <w:rsid w:val="001405D4"/>
    <w:rsid w:val="001641F8"/>
    <w:rsid w:val="001843F4"/>
    <w:rsid w:val="00190FE9"/>
    <w:rsid w:val="001958A5"/>
    <w:rsid w:val="001A0CDF"/>
    <w:rsid w:val="001B3E0B"/>
    <w:rsid w:val="00221E8F"/>
    <w:rsid w:val="00225E88"/>
    <w:rsid w:val="002327D9"/>
    <w:rsid w:val="002455D9"/>
    <w:rsid w:val="00245B96"/>
    <w:rsid w:val="00267FFD"/>
    <w:rsid w:val="00275459"/>
    <w:rsid w:val="00285788"/>
    <w:rsid w:val="00292DD4"/>
    <w:rsid w:val="00295545"/>
    <w:rsid w:val="002E22C1"/>
    <w:rsid w:val="002E3E0E"/>
    <w:rsid w:val="003077AC"/>
    <w:rsid w:val="00317014"/>
    <w:rsid w:val="003178AE"/>
    <w:rsid w:val="003301B1"/>
    <w:rsid w:val="003548E7"/>
    <w:rsid w:val="003926EA"/>
    <w:rsid w:val="0039583A"/>
    <w:rsid w:val="003B2744"/>
    <w:rsid w:val="003B42F0"/>
    <w:rsid w:val="003C50DA"/>
    <w:rsid w:val="003E0934"/>
    <w:rsid w:val="003E1F35"/>
    <w:rsid w:val="003E4EA3"/>
    <w:rsid w:val="00401BAA"/>
    <w:rsid w:val="004135F3"/>
    <w:rsid w:val="00422232"/>
    <w:rsid w:val="00430C2D"/>
    <w:rsid w:val="00432F87"/>
    <w:rsid w:val="00442BA1"/>
    <w:rsid w:val="0045473F"/>
    <w:rsid w:val="00482C82"/>
    <w:rsid w:val="004A27E5"/>
    <w:rsid w:val="004A6339"/>
    <w:rsid w:val="004C40E5"/>
    <w:rsid w:val="004D52DF"/>
    <w:rsid w:val="004D5902"/>
    <w:rsid w:val="004D78AD"/>
    <w:rsid w:val="004E11B4"/>
    <w:rsid w:val="004E38B7"/>
    <w:rsid w:val="004E7828"/>
    <w:rsid w:val="005223A1"/>
    <w:rsid w:val="005357E0"/>
    <w:rsid w:val="00571B98"/>
    <w:rsid w:val="00575DE4"/>
    <w:rsid w:val="005861EE"/>
    <w:rsid w:val="005939CD"/>
    <w:rsid w:val="005A1927"/>
    <w:rsid w:val="005B5BF0"/>
    <w:rsid w:val="00605F32"/>
    <w:rsid w:val="0061799F"/>
    <w:rsid w:val="0062169E"/>
    <w:rsid w:val="00635E67"/>
    <w:rsid w:val="00645227"/>
    <w:rsid w:val="006604E5"/>
    <w:rsid w:val="00673C62"/>
    <w:rsid w:val="006748ED"/>
    <w:rsid w:val="00682748"/>
    <w:rsid w:val="00692792"/>
    <w:rsid w:val="006974DA"/>
    <w:rsid w:val="006A2078"/>
    <w:rsid w:val="006A3E06"/>
    <w:rsid w:val="00714081"/>
    <w:rsid w:val="00716948"/>
    <w:rsid w:val="00726B79"/>
    <w:rsid w:val="007417BD"/>
    <w:rsid w:val="00741C47"/>
    <w:rsid w:val="0075583E"/>
    <w:rsid w:val="007609D9"/>
    <w:rsid w:val="00784A8E"/>
    <w:rsid w:val="00794469"/>
    <w:rsid w:val="00796B95"/>
    <w:rsid w:val="007D4E32"/>
    <w:rsid w:val="00811363"/>
    <w:rsid w:val="00812BFF"/>
    <w:rsid w:val="00814EAF"/>
    <w:rsid w:val="00823783"/>
    <w:rsid w:val="008334D3"/>
    <w:rsid w:val="00841BE6"/>
    <w:rsid w:val="00847188"/>
    <w:rsid w:val="00860744"/>
    <w:rsid w:val="0087320A"/>
    <w:rsid w:val="00882076"/>
    <w:rsid w:val="00882381"/>
    <w:rsid w:val="00883A66"/>
    <w:rsid w:val="008B0412"/>
    <w:rsid w:val="008B63B4"/>
    <w:rsid w:val="008F1567"/>
    <w:rsid w:val="008F47FE"/>
    <w:rsid w:val="00903EEE"/>
    <w:rsid w:val="00916223"/>
    <w:rsid w:val="0092619E"/>
    <w:rsid w:val="009323F8"/>
    <w:rsid w:val="00947BCF"/>
    <w:rsid w:val="009801B0"/>
    <w:rsid w:val="00993BB1"/>
    <w:rsid w:val="00993D57"/>
    <w:rsid w:val="00993DF0"/>
    <w:rsid w:val="009A2E18"/>
    <w:rsid w:val="009D5B36"/>
    <w:rsid w:val="00A034C5"/>
    <w:rsid w:val="00A267DA"/>
    <w:rsid w:val="00A377B0"/>
    <w:rsid w:val="00A47702"/>
    <w:rsid w:val="00A81117"/>
    <w:rsid w:val="00A85822"/>
    <w:rsid w:val="00A8677A"/>
    <w:rsid w:val="00AA3B46"/>
    <w:rsid w:val="00AE2B59"/>
    <w:rsid w:val="00AF17D5"/>
    <w:rsid w:val="00B421C6"/>
    <w:rsid w:val="00B42760"/>
    <w:rsid w:val="00B46C78"/>
    <w:rsid w:val="00B71F1A"/>
    <w:rsid w:val="00BC4F36"/>
    <w:rsid w:val="00C0621E"/>
    <w:rsid w:val="00C12149"/>
    <w:rsid w:val="00C2092B"/>
    <w:rsid w:val="00C271BD"/>
    <w:rsid w:val="00C30CF0"/>
    <w:rsid w:val="00C311BC"/>
    <w:rsid w:val="00C36532"/>
    <w:rsid w:val="00C614A1"/>
    <w:rsid w:val="00C65241"/>
    <w:rsid w:val="00C97E90"/>
    <w:rsid w:val="00CC1782"/>
    <w:rsid w:val="00CD35DE"/>
    <w:rsid w:val="00D120D4"/>
    <w:rsid w:val="00D72276"/>
    <w:rsid w:val="00D75509"/>
    <w:rsid w:val="00DB783F"/>
    <w:rsid w:val="00DD533A"/>
    <w:rsid w:val="00DE4697"/>
    <w:rsid w:val="00E00FB3"/>
    <w:rsid w:val="00E24AFD"/>
    <w:rsid w:val="00E36BB7"/>
    <w:rsid w:val="00E50CBA"/>
    <w:rsid w:val="00EA7FB3"/>
    <w:rsid w:val="00EB52B1"/>
    <w:rsid w:val="00EB5B2F"/>
    <w:rsid w:val="00EC5B45"/>
    <w:rsid w:val="00F05062"/>
    <w:rsid w:val="00F32B03"/>
    <w:rsid w:val="00F33F57"/>
    <w:rsid w:val="00F61E91"/>
    <w:rsid w:val="00F93F6C"/>
    <w:rsid w:val="00F9572E"/>
    <w:rsid w:val="00FA7B99"/>
    <w:rsid w:val="00FD6778"/>
    <w:rsid w:val="00FE298A"/>
    <w:rsid w:val="00FF7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363"/>
    <w:pPr>
      <w:widowControl w:val="0"/>
    </w:pPr>
    <w:rPr>
      <w:rFonts w:ascii="Times New Roman" w:hAnsi="Times New Roman"/>
      <w:kern w:val="2"/>
      <w:sz w:val="24"/>
      <w:szCs w:val="24"/>
    </w:rPr>
  </w:style>
  <w:style w:type="paragraph" w:styleId="1">
    <w:name w:val="heading 1"/>
    <w:basedOn w:val="a"/>
    <w:link w:val="10"/>
    <w:uiPriority w:val="9"/>
    <w:qFormat/>
    <w:rsid w:val="00F9572E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2B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標題 1 字元"/>
    <w:link w:val="1"/>
    <w:uiPriority w:val="9"/>
    <w:rsid w:val="00F9572E"/>
    <w:rPr>
      <w:rFonts w:ascii="新細明體" w:hAnsi="新細明體" w:cs="新細明體"/>
      <w:b/>
      <w:bCs/>
      <w:kern w:val="36"/>
      <w:sz w:val="48"/>
      <w:szCs w:val="48"/>
    </w:rPr>
  </w:style>
  <w:style w:type="paragraph" w:styleId="a4">
    <w:name w:val="header"/>
    <w:basedOn w:val="a"/>
    <w:link w:val="a5"/>
    <w:uiPriority w:val="99"/>
    <w:unhideWhenUsed/>
    <w:rsid w:val="0008289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082893"/>
    <w:rPr>
      <w:rFonts w:ascii="Times New Roman" w:hAnsi="Times New Roman"/>
      <w:kern w:val="2"/>
    </w:rPr>
  </w:style>
  <w:style w:type="paragraph" w:styleId="a6">
    <w:name w:val="footer"/>
    <w:basedOn w:val="a"/>
    <w:link w:val="a7"/>
    <w:uiPriority w:val="99"/>
    <w:unhideWhenUsed/>
    <w:rsid w:val="0008289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082893"/>
    <w:rPr>
      <w:rFonts w:ascii="Times New Roman" w:hAnsi="Times New Roman"/>
      <w:kern w:val="2"/>
    </w:rPr>
  </w:style>
  <w:style w:type="paragraph" w:styleId="Web">
    <w:name w:val="Normal (Web)"/>
    <w:basedOn w:val="a"/>
    <w:uiPriority w:val="99"/>
    <w:unhideWhenUsed/>
    <w:rsid w:val="00430C2D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a8">
    <w:name w:val="Balloon Text"/>
    <w:basedOn w:val="a"/>
    <w:link w:val="a9"/>
    <w:uiPriority w:val="99"/>
    <w:semiHidden/>
    <w:unhideWhenUsed/>
    <w:rsid w:val="00F0506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F05062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CD35DE"/>
    <w:pPr>
      <w:ind w:leftChars="200" w:left="480"/>
    </w:pPr>
    <w:rPr>
      <w:rFonts w:asciiTheme="minorHAnsi" w:eastAsiaTheme="minorEastAsia" w:hAnsiTheme="minorHAnsi" w:cstheme="minorBidi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363"/>
    <w:pPr>
      <w:widowControl w:val="0"/>
    </w:pPr>
    <w:rPr>
      <w:rFonts w:ascii="Times New Roman" w:hAnsi="Times New Roman"/>
      <w:kern w:val="2"/>
      <w:sz w:val="24"/>
      <w:szCs w:val="24"/>
    </w:rPr>
  </w:style>
  <w:style w:type="paragraph" w:styleId="1">
    <w:name w:val="heading 1"/>
    <w:basedOn w:val="a"/>
    <w:link w:val="10"/>
    <w:uiPriority w:val="9"/>
    <w:qFormat/>
    <w:rsid w:val="00F9572E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2B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標題 1 字元"/>
    <w:link w:val="1"/>
    <w:uiPriority w:val="9"/>
    <w:rsid w:val="00F9572E"/>
    <w:rPr>
      <w:rFonts w:ascii="新細明體" w:hAnsi="新細明體" w:cs="新細明體"/>
      <w:b/>
      <w:bCs/>
      <w:kern w:val="36"/>
      <w:sz w:val="48"/>
      <w:szCs w:val="48"/>
    </w:rPr>
  </w:style>
  <w:style w:type="paragraph" w:styleId="a4">
    <w:name w:val="header"/>
    <w:basedOn w:val="a"/>
    <w:link w:val="a5"/>
    <w:uiPriority w:val="99"/>
    <w:unhideWhenUsed/>
    <w:rsid w:val="0008289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082893"/>
    <w:rPr>
      <w:rFonts w:ascii="Times New Roman" w:hAnsi="Times New Roman"/>
      <w:kern w:val="2"/>
    </w:rPr>
  </w:style>
  <w:style w:type="paragraph" w:styleId="a6">
    <w:name w:val="footer"/>
    <w:basedOn w:val="a"/>
    <w:link w:val="a7"/>
    <w:uiPriority w:val="99"/>
    <w:unhideWhenUsed/>
    <w:rsid w:val="0008289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082893"/>
    <w:rPr>
      <w:rFonts w:ascii="Times New Roman" w:hAnsi="Times New Roman"/>
      <w:kern w:val="2"/>
    </w:rPr>
  </w:style>
  <w:style w:type="paragraph" w:styleId="Web">
    <w:name w:val="Normal (Web)"/>
    <w:basedOn w:val="a"/>
    <w:uiPriority w:val="99"/>
    <w:unhideWhenUsed/>
    <w:rsid w:val="00430C2D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a8">
    <w:name w:val="Balloon Text"/>
    <w:basedOn w:val="a"/>
    <w:link w:val="a9"/>
    <w:uiPriority w:val="99"/>
    <w:semiHidden/>
    <w:unhideWhenUsed/>
    <w:rsid w:val="00F0506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F05062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CD35DE"/>
    <w:pPr>
      <w:ind w:leftChars="200" w:left="48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341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85</Words>
  <Characters>485</Characters>
  <Application>Microsoft Office Word</Application>
  <DocSecurity>0</DocSecurity>
  <Lines>4</Lines>
  <Paragraphs>1</Paragraphs>
  <ScaleCrop>false</ScaleCrop>
  <Company>Com</Company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IVY</dc:creator>
  <cp:lastModifiedBy>XUSER</cp:lastModifiedBy>
  <cp:revision>3</cp:revision>
  <cp:lastPrinted>2018-04-16T12:47:00Z</cp:lastPrinted>
  <dcterms:created xsi:type="dcterms:W3CDTF">2019-06-21T02:09:00Z</dcterms:created>
  <dcterms:modified xsi:type="dcterms:W3CDTF">2019-06-21T02:14:00Z</dcterms:modified>
</cp:coreProperties>
</file>